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6F" w:rsidRDefault="00F11D6F" w:rsidP="00F11D6F">
      <w:pPr>
        <w:spacing w:line="0" w:lineRule="atLeast"/>
        <w:ind w:right="20"/>
        <w:jc w:val="center"/>
        <w:rPr>
          <w:rFonts w:ascii="Arial" w:eastAsia="Arial" w:hAnsi="Arial"/>
          <w:b/>
        </w:rPr>
      </w:pPr>
      <w:bookmarkStart w:id="0" w:name="_GoBack"/>
      <w:bookmarkEnd w:id="0"/>
      <w:r>
        <w:rPr>
          <w:rFonts w:ascii="Arial" w:eastAsia="Arial" w:hAnsi="Arial"/>
          <w:b/>
        </w:rPr>
        <w:t>ZAWIADOMIENIE</w:t>
      </w:r>
    </w:p>
    <w:p w:rsidR="00F11D6F" w:rsidRDefault="00F11D6F" w:rsidP="00F11D6F">
      <w:pPr>
        <w:spacing w:line="274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 ODCIĘCIU DOSTAW WODY LUB ZAMKNIĘCIU PRZYŁACZA KANALIZACYJNEGO</w:t>
      </w:r>
    </w:p>
    <w:p w:rsidR="00F11D6F" w:rsidRDefault="00F11D6F" w:rsidP="00F11D6F">
      <w:pPr>
        <w:spacing w:line="200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200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0" w:lineRule="atLeast"/>
        <w:ind w:left="5664"/>
        <w:rPr>
          <w:rFonts w:ascii="Arial" w:eastAsia="Arial" w:hAnsi="Arial"/>
        </w:rPr>
      </w:pPr>
      <w:r>
        <w:rPr>
          <w:rFonts w:ascii="Arial" w:eastAsia="Arial" w:hAnsi="Arial"/>
        </w:rPr>
        <w:t>Piwniczna -Zdrój, dnia………….</w:t>
      </w:r>
    </w:p>
    <w:p w:rsidR="00F11D6F" w:rsidRDefault="00F11D6F" w:rsidP="00F11D6F">
      <w:pPr>
        <w:spacing w:line="276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Miejski Zakład Gospodarki Komunalnej i Mieszkaniowej</w:t>
      </w:r>
    </w:p>
    <w:p w:rsidR="00F11D6F" w:rsidRDefault="00F11D6F" w:rsidP="00F11D6F">
      <w:pPr>
        <w:spacing w:line="0" w:lineRule="atLeast"/>
        <w:rPr>
          <w:rFonts w:ascii="Arial" w:eastAsia="Arial" w:hAnsi="Arial"/>
        </w:rPr>
      </w:pPr>
    </w:p>
    <w:p w:rsidR="00F11D6F" w:rsidRDefault="00F11D6F" w:rsidP="00F11D6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w Piwnicznej -Zdroju</w:t>
      </w:r>
    </w:p>
    <w:p w:rsidR="00F11D6F" w:rsidRDefault="00F11D6F" w:rsidP="00F11D6F">
      <w:pPr>
        <w:spacing w:line="274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0" w:lineRule="atLeast"/>
        <w:ind w:left="6360"/>
        <w:rPr>
          <w:rFonts w:ascii="Arial" w:eastAsia="Arial" w:hAnsi="Arial"/>
        </w:rPr>
      </w:pPr>
      <w:r>
        <w:rPr>
          <w:rFonts w:ascii="Arial" w:eastAsia="Arial" w:hAnsi="Arial"/>
        </w:rPr>
        <w:t>Adresat</w:t>
      </w:r>
    </w:p>
    <w:p w:rsidR="00F11D6F" w:rsidRDefault="00F11D6F" w:rsidP="00F11D6F">
      <w:pPr>
        <w:spacing w:line="276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0" w:lineRule="atLeast"/>
        <w:ind w:left="636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……………………………….</w:t>
      </w:r>
    </w:p>
    <w:p w:rsidR="00F11D6F" w:rsidRDefault="00F11D6F" w:rsidP="00F11D6F">
      <w:pPr>
        <w:spacing w:line="200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0" w:lineRule="atLeast"/>
        <w:ind w:left="5664" w:firstLine="708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……………………………..</w:t>
      </w:r>
    </w:p>
    <w:p w:rsidR="00F11D6F" w:rsidRDefault="00F11D6F" w:rsidP="00F11D6F">
      <w:pPr>
        <w:spacing w:line="272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ZAWIADOMIENIE O ZAMIARZE ODCIĘCIA DOSTAW WODY</w:t>
      </w:r>
    </w:p>
    <w:p w:rsidR="00F11D6F" w:rsidRDefault="00F11D6F" w:rsidP="00F11D6F">
      <w:pPr>
        <w:spacing w:line="200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200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383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Miejski Zakład Gospodarki Komunalnej i Mieszkaniowej w Piwnicznej –Zdroju informuje, iż w związku ze zwłoką w zapłacie należności z tytułu opłat za wodę i ścieki powstało wymagalne zadłużenie w wysokości …………..</w:t>
      </w:r>
    </w:p>
    <w:p w:rsidR="00F11D6F" w:rsidRDefault="00F11D6F" w:rsidP="00F11D6F">
      <w:pPr>
        <w:spacing w:line="200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360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233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</w:rPr>
        <w:t>Zadłużenie obejmuje co najmniej dwa okresy obrachunkowe, ponieważ nie zostały uregulowane nieuregulowane należności za następujące okresy:</w:t>
      </w:r>
    </w:p>
    <w:p w:rsidR="00F11D6F" w:rsidRDefault="00F11D6F" w:rsidP="00F11D6F">
      <w:pPr>
        <w:spacing w:line="163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36"/>
        <w:rPr>
          <w:rFonts w:ascii="Arial" w:eastAsia="Arial" w:hAnsi="Arial"/>
        </w:rPr>
      </w:pPr>
      <w:r>
        <w:rPr>
          <w:rFonts w:ascii="Arial" w:eastAsia="Arial" w:hAnsi="Arial"/>
        </w:rPr>
        <w:t>faktura VAT nr ______ z dnia _______ na sumę ________ za okres _____________</w:t>
      </w:r>
    </w:p>
    <w:p w:rsidR="00F11D6F" w:rsidRDefault="00F11D6F" w:rsidP="00F11D6F">
      <w:pPr>
        <w:spacing w:line="158" w:lineRule="exact"/>
        <w:rPr>
          <w:rFonts w:ascii="Arial" w:eastAsia="Arial" w:hAnsi="Arial"/>
        </w:rPr>
      </w:pPr>
    </w:p>
    <w:p w:rsidR="00F11D6F" w:rsidRDefault="00F11D6F" w:rsidP="00F11D6F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36"/>
        <w:rPr>
          <w:rFonts w:ascii="Arial" w:eastAsia="Arial" w:hAnsi="Arial"/>
        </w:rPr>
      </w:pPr>
      <w:r>
        <w:rPr>
          <w:rFonts w:ascii="Arial" w:eastAsia="Arial" w:hAnsi="Arial"/>
        </w:rPr>
        <w:t>faktury VAT nr ______ z dnia _______ na sumę ________ za okres _____________,</w:t>
      </w:r>
    </w:p>
    <w:p w:rsidR="00F11D6F" w:rsidRDefault="00F11D6F" w:rsidP="00F11D6F">
      <w:pPr>
        <w:spacing w:line="200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360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234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 tej sytuacji, zaistniały warunki dla odcięcia dostaw wody dla Państwa nieruchomości, które nastąpi po dniu …………..</w:t>
      </w:r>
    </w:p>
    <w:p w:rsidR="00F11D6F" w:rsidRDefault="00F11D6F" w:rsidP="00F11D6F">
      <w:pPr>
        <w:spacing w:line="200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362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234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Po odcięciu dostaw wody zostanie udostępniony Państwu zastępczy punkt poboru wody, który będzie zlokalizowany w </w:t>
      </w:r>
      <w:proofErr w:type="spellStart"/>
      <w:r>
        <w:rPr>
          <w:rFonts w:ascii="Arial" w:eastAsia="Arial" w:hAnsi="Arial"/>
        </w:rPr>
        <w:t>w</w:t>
      </w:r>
      <w:proofErr w:type="spellEnd"/>
      <w:r>
        <w:rPr>
          <w:rFonts w:ascii="Arial" w:eastAsia="Arial" w:hAnsi="Arial"/>
        </w:rPr>
        <w:t xml:space="preserve"> Piwnicznej -Zdroju przy ul.</w:t>
      </w:r>
      <w:r w:rsidR="00A930D9">
        <w:rPr>
          <w:rFonts w:ascii="Arial" w:eastAsia="Arial" w:hAnsi="Arial"/>
        </w:rPr>
        <w:t xml:space="preserve"> Rynek 11</w:t>
      </w:r>
      <w:r>
        <w:rPr>
          <w:rFonts w:ascii="Arial" w:eastAsia="Arial" w:hAnsi="Arial"/>
        </w:rPr>
        <w:t>.</w:t>
      </w:r>
    </w:p>
    <w:p w:rsidR="00F11D6F" w:rsidRDefault="00F11D6F" w:rsidP="00F11D6F">
      <w:pPr>
        <w:spacing w:line="12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234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Możliwość poboru wody o jakości przeznaczonej do spożycia przez ludzi będzie zapewniona w godzinach: 7</w:t>
      </w:r>
      <w:r w:rsidRPr="00F11D6F">
        <w:rPr>
          <w:rFonts w:ascii="Arial" w:eastAsia="Arial" w:hAnsi="Arial"/>
          <w:vertAlign w:val="superscript"/>
        </w:rPr>
        <w:t>00</w:t>
      </w:r>
      <w:r>
        <w:rPr>
          <w:rFonts w:ascii="Arial" w:eastAsia="Arial" w:hAnsi="Arial"/>
        </w:rPr>
        <w:t>-15</w:t>
      </w:r>
      <w:r w:rsidRPr="00F11D6F">
        <w:rPr>
          <w:rFonts w:ascii="Arial" w:eastAsia="Arial" w:hAnsi="Arial"/>
          <w:vertAlign w:val="superscript"/>
        </w:rPr>
        <w:t>00</w:t>
      </w:r>
      <w:r>
        <w:rPr>
          <w:rFonts w:ascii="Arial" w:eastAsia="Arial" w:hAnsi="Arial"/>
        </w:rPr>
        <w:t xml:space="preserve"> .</w:t>
      </w:r>
    </w:p>
    <w:p w:rsidR="00F11D6F" w:rsidRDefault="00F11D6F" w:rsidP="00F11D6F">
      <w:pPr>
        <w:spacing w:line="200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352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Miejski Zakład Gospodarki Komunalnej i Mieszkaniowej w Piwnicznej –Zdroju informuje, ze na podstawie art. 27e ust.1 pkt 2) ustawy z dnia 7 czerwca 2001 r. o zbiorowym zaopatrzeniu w wodę i zbiorowym odprowadzaniu ścieków (Dz. U. z 2017. poz. 328 ze zm.), odbiorcy usług przysługuje prawo do złożenia wniosku o rozstrzygnięcie sporu do Dyrektora Regionalnego Zarządu Gospodarki Wodnej Państwowego Gospodarstwa Wodnego Wody Polskie w</w:t>
      </w:r>
      <w:r w:rsidR="00A930D9">
        <w:rPr>
          <w:rFonts w:ascii="Arial" w:eastAsia="Arial" w:hAnsi="Arial"/>
        </w:rPr>
        <w:t xml:space="preserve"> Krakowie </w:t>
      </w:r>
      <w:r>
        <w:rPr>
          <w:rFonts w:ascii="Arial" w:eastAsia="Arial" w:hAnsi="Arial"/>
        </w:rPr>
        <w:t>ul</w:t>
      </w:r>
      <w:r w:rsidR="00A930D9">
        <w:rPr>
          <w:rFonts w:ascii="Arial" w:eastAsia="Arial" w:hAnsi="Arial"/>
        </w:rPr>
        <w:t xml:space="preserve">. Marszałka </w:t>
      </w:r>
      <w:proofErr w:type="spellStart"/>
      <w:r w:rsidR="00A930D9">
        <w:rPr>
          <w:rFonts w:ascii="Arial" w:eastAsia="Arial" w:hAnsi="Arial"/>
        </w:rPr>
        <w:t>J.Piłsudskiego</w:t>
      </w:r>
      <w:proofErr w:type="spellEnd"/>
      <w:r w:rsidR="002E6F33">
        <w:rPr>
          <w:rFonts w:ascii="Arial" w:eastAsia="Arial" w:hAnsi="Arial"/>
        </w:rPr>
        <w:t xml:space="preserve"> 22</w:t>
      </w:r>
    </w:p>
    <w:p w:rsidR="00F11D6F" w:rsidRDefault="00F11D6F" w:rsidP="00F11D6F">
      <w:pPr>
        <w:spacing w:line="200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353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Do wiadomości:</w:t>
      </w:r>
    </w:p>
    <w:p w:rsidR="00F11D6F" w:rsidRDefault="00F11D6F" w:rsidP="00F11D6F">
      <w:pPr>
        <w:spacing w:line="274" w:lineRule="exact"/>
        <w:rPr>
          <w:rFonts w:ascii="Times New Roman" w:eastAsia="Times New Roman" w:hAnsi="Times New Roman"/>
        </w:rPr>
      </w:pPr>
    </w:p>
    <w:p w:rsidR="00F11D6F" w:rsidRDefault="00F11D6F" w:rsidP="00F11D6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Wójt (Burmistrz, Prezydent)</w:t>
      </w:r>
    </w:p>
    <w:p w:rsidR="00F11D6F" w:rsidRDefault="00F11D6F" w:rsidP="00F11D6F">
      <w:pPr>
        <w:spacing w:line="115" w:lineRule="exact"/>
        <w:rPr>
          <w:rFonts w:ascii="Arial" w:eastAsia="Arial" w:hAnsi="Arial"/>
        </w:rPr>
      </w:pPr>
    </w:p>
    <w:p w:rsidR="00F11D6F" w:rsidRDefault="00F11D6F" w:rsidP="00F11D6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Powiatowy Inspektor Sanitarny</w:t>
      </w:r>
    </w:p>
    <w:p w:rsidR="002348AF" w:rsidRDefault="002348AF"/>
    <w:sectPr w:rsidR="0023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C4"/>
    <w:multiLevelType w:val="hybridMultilevel"/>
    <w:tmpl w:val="67906F6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C5"/>
    <w:multiLevelType w:val="hybridMultilevel"/>
    <w:tmpl w:val="10DB9D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6F"/>
    <w:rsid w:val="000920F1"/>
    <w:rsid w:val="002348AF"/>
    <w:rsid w:val="002E6F33"/>
    <w:rsid w:val="003D22D9"/>
    <w:rsid w:val="00421E6C"/>
    <w:rsid w:val="005B2A38"/>
    <w:rsid w:val="00A930D9"/>
    <w:rsid w:val="00F1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F26AE-6CE4-4802-B882-648D79DE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D6F"/>
    <w:rPr>
      <w:rFonts w:ascii="Calibri" w:eastAsia="Calibri" w:hAnsi="Calibri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E6C"/>
    <w:pPr>
      <w:keepNext/>
      <w:jc w:val="center"/>
      <w:outlineLvl w:val="0"/>
    </w:pPr>
    <w:rPr>
      <w:rFonts w:eastAsiaTheme="majorEastAsia" w:cstheme="majorBidi"/>
      <w:b/>
      <w:bCs/>
    </w:rPr>
  </w:style>
  <w:style w:type="paragraph" w:styleId="Nagwek2">
    <w:name w:val="heading 2"/>
    <w:basedOn w:val="Normalny"/>
    <w:next w:val="Normalny"/>
    <w:link w:val="Nagwek2Znak"/>
    <w:qFormat/>
    <w:rsid w:val="00421E6C"/>
    <w:pPr>
      <w:keepNext/>
      <w:outlineLvl w:val="1"/>
    </w:pPr>
    <w:rPr>
      <w:rFonts w:eastAsiaTheme="majorEastAsia" w:cstheme="majorBidi"/>
      <w:b/>
      <w:bCs/>
    </w:rPr>
  </w:style>
  <w:style w:type="paragraph" w:styleId="Nagwek3">
    <w:name w:val="heading 3"/>
    <w:basedOn w:val="Normalny"/>
    <w:next w:val="Normalny"/>
    <w:link w:val="Nagwek3Znak"/>
    <w:qFormat/>
    <w:rsid w:val="00421E6C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21E6C"/>
    <w:pPr>
      <w:keepNext/>
      <w:framePr w:hSpace="141" w:wrap="around" w:vAnchor="text" w:hAnchor="text" w:y="1"/>
      <w:suppressOverlap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21E6C"/>
    <w:pPr>
      <w:keepNext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0F1"/>
    <w:rPr>
      <w:rFonts w:eastAsiaTheme="majorEastAsia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920F1"/>
    <w:rPr>
      <w:rFonts w:eastAsiaTheme="majorEastAsia" w:cstheme="majorBidi"/>
      <w:b/>
      <w:bCs/>
      <w:szCs w:val="24"/>
    </w:rPr>
  </w:style>
  <w:style w:type="paragraph" w:styleId="Tytu">
    <w:name w:val="Title"/>
    <w:basedOn w:val="Normalny"/>
    <w:link w:val="TytuZnak"/>
    <w:qFormat/>
    <w:rsid w:val="00421E6C"/>
    <w:pPr>
      <w:jc w:val="center"/>
    </w:pPr>
    <w:rPr>
      <w:rFonts w:eastAsiaTheme="majorEastAsia" w:cstheme="majorBidi"/>
      <w:b/>
      <w:bCs/>
    </w:rPr>
  </w:style>
  <w:style w:type="character" w:customStyle="1" w:styleId="TytuZnak">
    <w:name w:val="Tytuł Znak"/>
    <w:basedOn w:val="Domylnaczcionkaakapitu"/>
    <w:link w:val="Tytu"/>
    <w:rsid w:val="000920F1"/>
    <w:rPr>
      <w:rFonts w:eastAsiaTheme="majorEastAsia" w:cstheme="majorBidi"/>
      <w:b/>
      <w:b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0F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920F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ezodstpw">
    <w:name w:val="No Spacing"/>
    <w:uiPriority w:val="1"/>
    <w:qFormat/>
    <w:rsid w:val="000920F1"/>
    <w:rPr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920F1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rsid w:val="00421E6C"/>
    <w:rPr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421E6C"/>
    <w:rPr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21E6C"/>
    <w:rPr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F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F3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2018-07-03T05:58:00Z</cp:lastPrinted>
  <dcterms:created xsi:type="dcterms:W3CDTF">2018-07-05T08:34:00Z</dcterms:created>
  <dcterms:modified xsi:type="dcterms:W3CDTF">2018-07-05T08:34:00Z</dcterms:modified>
</cp:coreProperties>
</file>